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57292">
      <w:pPr>
        <w:widowControl/>
        <w:jc w:val="center"/>
        <w:rPr>
          <w:rFonts w:hint="eastAsia"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3D209D2A">
      <w:pPr>
        <w:widowControl/>
        <w:jc w:val="center"/>
        <w:rPr>
          <w:rFonts w:hint="eastAsia" w:ascii="仿宋_GB2312" w:hAnsi="宋体" w:eastAsia="仿宋_GB2312" w:cs="宋体"/>
          <w:b w:val="0"/>
          <w:bCs/>
          <w:kern w:val="0"/>
          <w:sz w:val="32"/>
          <w:szCs w:val="32"/>
        </w:rPr>
      </w:pPr>
      <w:r>
        <w:rPr>
          <w:rFonts w:hint="eastAsia" w:ascii="方正小标宋简体" w:hAnsi="方正小标宋简体" w:eastAsia="方正小标宋简体" w:cs="方正小标宋简体"/>
          <w:b w:val="0"/>
          <w:bCs/>
          <w:spacing w:val="-17"/>
          <w:kern w:val="0"/>
          <w:sz w:val="44"/>
          <w:szCs w:val="44"/>
        </w:rPr>
        <w:t>内容</w:t>
      </w:r>
    </w:p>
    <w:p w14:paraId="23B1CEC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kern w:val="0"/>
          <w:sz w:val="32"/>
          <w:szCs w:val="32"/>
        </w:rPr>
      </w:pPr>
      <w:r>
        <w:rPr>
          <w:rFonts w:hint="eastAsia" w:ascii="黑体" w:hAnsi="黑体" w:eastAsia="黑体" w:cs="黑体"/>
          <w:kern w:val="0"/>
          <w:sz w:val="32"/>
          <w:szCs w:val="32"/>
        </w:rPr>
        <w:t>一、榜单名称</w:t>
      </w:r>
    </w:p>
    <w:p w14:paraId="0D68F008">
      <w:pPr>
        <w:keepNext w:val="0"/>
        <w:keepLines w:val="0"/>
        <w:pageBreakBefore w:val="0"/>
        <w:widowControl/>
        <w:kinsoku/>
        <w:wordWrap/>
        <w:overflowPunct/>
        <w:topLinePunct w:val="0"/>
        <w:autoSpaceDE/>
        <w:autoSpaceDN/>
        <w:bidi w:val="0"/>
        <w:adjustRightInd/>
        <w:snapToGrid/>
        <w:spacing w:line="600" w:lineRule="exact"/>
        <w:ind w:left="2244" w:leftChars="304" w:hanging="1606" w:hangingChars="500"/>
        <w:jc w:val="left"/>
        <w:textAlignment w:val="auto"/>
        <w:rPr>
          <w:rFonts w:hint="eastAsia" w:ascii="仿宋" w:hAnsi="仿宋" w:eastAsia="仿宋" w:cs="仿宋"/>
          <w:b/>
          <w:kern w:val="0"/>
          <w:sz w:val="32"/>
          <w:szCs w:val="32"/>
        </w:rPr>
      </w:pPr>
      <w:r>
        <w:rPr>
          <w:rFonts w:hint="eastAsia" w:ascii="仿宋" w:hAnsi="仿宋" w:eastAsia="仿宋" w:cs="仿宋"/>
          <w:b/>
          <w:bCs/>
          <w:kern w:val="0"/>
          <w:sz w:val="32"/>
          <w:szCs w:val="32"/>
        </w:rPr>
        <w:t>项目名称：大埋深坚硬低渗突出煤层复合卸压增透及抽采提效技术研究</w:t>
      </w:r>
    </w:p>
    <w:p w14:paraId="30E6E977">
      <w:pPr>
        <w:keepNext w:val="0"/>
        <w:keepLines w:val="0"/>
        <w:pageBreakBefore w:val="0"/>
        <w:widowControl/>
        <w:kinsoku/>
        <w:wordWrap/>
        <w:overflowPunct/>
        <w:topLinePunct w:val="0"/>
        <w:autoSpaceDE/>
        <w:autoSpaceDN/>
        <w:bidi w:val="0"/>
        <w:adjustRightInd/>
        <w:snapToGrid/>
        <w:spacing w:line="600" w:lineRule="exact"/>
        <w:ind w:firstLine="643" w:firstLineChars="200"/>
        <w:jc w:val="left"/>
        <w:textAlignment w:val="auto"/>
        <w:rPr>
          <w:rFonts w:hint="default" w:ascii="仿宋" w:hAnsi="仿宋" w:eastAsia="仿宋" w:cs="仿宋"/>
          <w:kern w:val="0"/>
          <w:sz w:val="32"/>
          <w:szCs w:val="32"/>
          <w:lang w:val="en-US" w:eastAsia="zh-CN"/>
        </w:rPr>
      </w:pPr>
      <w:r>
        <w:rPr>
          <w:rFonts w:hint="eastAsia" w:ascii="仿宋" w:hAnsi="仿宋" w:eastAsia="仿宋" w:cs="仿宋"/>
          <w:b/>
          <w:kern w:val="0"/>
          <w:sz w:val="32"/>
          <w:szCs w:val="32"/>
        </w:rPr>
        <w:t>项目编号：</w:t>
      </w:r>
      <w:r>
        <w:rPr>
          <w:rFonts w:hint="eastAsia" w:ascii="仿宋" w:hAnsi="仿宋" w:eastAsia="仿宋" w:cs="仿宋"/>
          <w:b/>
          <w:bCs/>
          <w:kern w:val="0"/>
          <w:sz w:val="32"/>
          <w:szCs w:val="32"/>
        </w:rPr>
        <w:t>20</w:t>
      </w:r>
      <w:r>
        <w:rPr>
          <w:rFonts w:hint="eastAsia" w:ascii="仿宋" w:hAnsi="仿宋" w:eastAsia="仿宋" w:cs="仿宋"/>
          <w:b/>
          <w:bCs/>
          <w:kern w:val="0"/>
          <w:sz w:val="32"/>
          <w:szCs w:val="32"/>
          <w:lang w:val="en-US" w:eastAsia="zh-CN"/>
        </w:rPr>
        <w:t>25</w:t>
      </w:r>
      <w:r>
        <w:rPr>
          <w:rFonts w:hint="eastAsia" w:ascii="仿宋" w:hAnsi="仿宋" w:eastAsia="仿宋" w:cs="仿宋"/>
          <w:b/>
          <w:bCs/>
          <w:kern w:val="0"/>
          <w:sz w:val="32"/>
          <w:szCs w:val="32"/>
        </w:rPr>
        <w:t>-</w:t>
      </w:r>
      <w:r>
        <w:rPr>
          <w:rFonts w:hint="eastAsia" w:ascii="仿宋" w:hAnsi="仿宋" w:eastAsia="仿宋" w:cs="仿宋"/>
          <w:b/>
          <w:bCs/>
          <w:kern w:val="0"/>
          <w:sz w:val="32"/>
          <w:szCs w:val="32"/>
          <w:lang w:val="en-US" w:eastAsia="zh-CN"/>
        </w:rPr>
        <w:t>15</w:t>
      </w:r>
    </w:p>
    <w:p w14:paraId="2E22AD44">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黑体" w:hAnsi="黑体" w:eastAsia="黑体" w:cs="黑体"/>
          <w:kern w:val="0"/>
          <w:sz w:val="32"/>
          <w:szCs w:val="32"/>
        </w:rPr>
      </w:pPr>
      <w:r>
        <w:rPr>
          <w:rFonts w:hint="eastAsia" w:ascii="黑体" w:hAnsi="黑体" w:eastAsia="黑体" w:cs="黑体"/>
          <w:kern w:val="0"/>
          <w:sz w:val="32"/>
          <w:szCs w:val="32"/>
        </w:rPr>
        <w:t>二、需求目标</w:t>
      </w:r>
    </w:p>
    <w:p w14:paraId="41EC4BB7">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针对大埋深坚硬低渗突出煤层透气性差，普通穿层钻孔衰减快、抽采有效半径小、抽采效果差，区域瓦斯治理难度大、周期长的问题开展研究，结合煤层特点研究以机械造穴为基础的复合卸压增透技术工艺，提升坚硬煤层瓦斯抽采效率和效果。</w:t>
      </w:r>
      <w:r>
        <w:rPr>
          <w:rFonts w:hint="eastAsia" w:ascii="仿宋_GB2312" w:hAnsi="仿宋_GB2312" w:eastAsia="仿宋_GB2312" w:cs="仿宋_GB2312"/>
          <w:sz w:val="32"/>
          <w:szCs w:val="32"/>
          <w:lang w:val="en-US" w:eastAsia="zh-CN"/>
        </w:rPr>
        <w:t>主要研究内容如下：</w:t>
      </w:r>
    </w:p>
    <w:p w14:paraId="1466F632">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1.复合卸压增透技术工艺研究。</w:t>
      </w:r>
      <w:r>
        <w:rPr>
          <w:rFonts w:hint="eastAsia" w:ascii="仿宋_GB2312" w:hAnsi="仿宋_GB2312" w:eastAsia="仿宋_GB2312" w:cs="仿宋_GB2312"/>
          <w:sz w:val="32"/>
          <w:szCs w:val="32"/>
          <w:lang w:eastAsia="zh-CN"/>
        </w:rPr>
        <w:t>围绕赵固二矿二</w:t>
      </w:r>
      <w:r>
        <w:rPr>
          <w:rFonts w:hint="eastAsia" w:ascii="仿宋_GB2312" w:hAnsi="仿宋_GB2312" w:eastAsia="仿宋_GB2312" w:cs="仿宋_GB2312"/>
          <w:sz w:val="32"/>
          <w:szCs w:val="32"/>
          <w:vertAlign w:val="subscript"/>
          <w:lang w:val="en-US" w:eastAsia="zh-CN"/>
        </w:rPr>
        <w:t>1</w:t>
      </w:r>
      <w:r>
        <w:rPr>
          <w:rFonts w:hint="eastAsia" w:ascii="仿宋_GB2312" w:hAnsi="仿宋_GB2312" w:eastAsia="仿宋_GB2312" w:cs="仿宋_GB2312"/>
          <w:sz w:val="32"/>
          <w:szCs w:val="32"/>
          <w:lang w:eastAsia="zh-CN"/>
        </w:rPr>
        <w:t>煤层瓦斯赋存特征，研发并优化机械造穴技术装备关键参数，形成大埋深坚硬低渗突出煤层复合卸压增透技术工艺。</w:t>
      </w:r>
    </w:p>
    <w:p w14:paraId="4B619F9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2.复合卸压增透指标评价体系研究。利用</w:t>
      </w:r>
      <w:r>
        <w:rPr>
          <w:rFonts w:hint="eastAsia" w:ascii="仿宋_GB2312" w:hAnsi="仿宋_GB2312" w:eastAsia="仿宋_GB2312" w:cs="仿宋_GB2312"/>
          <w:sz w:val="32"/>
          <w:szCs w:val="32"/>
          <w:lang w:eastAsia="zh-CN"/>
        </w:rPr>
        <w:t>机械造穴技术装备开展井下工业试验，考察煤层内机械造穴孔洞实际情况，以及有效卸压影响范围、增透增抽实际效果，确定钻孔扩孔、卸煤等关键参数对煤层卸压、消突、增透的对应关系，建立大埋深坚硬低渗突出煤层复合卸压增透指标体系。</w:t>
      </w:r>
    </w:p>
    <w:p w14:paraId="446E725A">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3.钻孔布置优化设计及示范应用。</w:t>
      </w:r>
      <w:r>
        <w:rPr>
          <w:rFonts w:hint="eastAsia" w:ascii="仿宋_GB2312" w:hAnsi="仿宋_GB2312" w:eastAsia="仿宋_GB2312" w:cs="仿宋_GB2312"/>
          <w:sz w:val="32"/>
          <w:szCs w:val="32"/>
          <w:lang w:eastAsia="zh-CN"/>
        </w:rPr>
        <w:t>根据复合卸压增透指标体系优化钻孔布置参数，并开展工业示范应用。</w:t>
      </w:r>
    </w:p>
    <w:p w14:paraId="7DA209AF">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三、考核指标</w:t>
      </w:r>
    </w:p>
    <w:p w14:paraId="071CADB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仿宋"/>
          <w:kern w:val="0"/>
          <w:sz w:val="32"/>
          <w:szCs w:val="32"/>
          <w:highlight w:val="yellow"/>
          <w:lang w:val="en-US" w:eastAsia="zh-CN"/>
        </w:rPr>
      </w:pPr>
      <w:r>
        <w:rPr>
          <w:rFonts w:hint="eastAsia" w:ascii="仿宋_GB2312" w:hAnsi="仿宋_GB2312" w:eastAsia="仿宋_GB2312" w:cs="仿宋_GB2312"/>
          <w:sz w:val="32"/>
          <w:szCs w:val="32"/>
          <w:lang w:eastAsia="zh-CN"/>
        </w:rPr>
        <w:t>有效提高抽采效率和效果，</w:t>
      </w:r>
      <w:r>
        <w:rPr>
          <w:rFonts w:hint="eastAsia" w:ascii="仿宋_GB2312" w:hAnsi="仿宋_GB2312" w:eastAsia="仿宋_GB2312" w:cs="仿宋_GB2312"/>
          <w:sz w:val="32"/>
          <w:szCs w:val="32"/>
          <w:highlight w:val="none"/>
          <w:lang w:eastAsia="zh-CN"/>
        </w:rPr>
        <w:t>钻孔工程量降低</w:t>
      </w:r>
      <w:r>
        <w:rPr>
          <w:rFonts w:hint="eastAsia" w:ascii="仿宋_GB2312" w:hAnsi="仿宋_GB2312" w:eastAsia="仿宋_GB2312" w:cs="仿宋_GB2312"/>
          <w:sz w:val="32"/>
          <w:szCs w:val="32"/>
          <w:highlight w:val="none"/>
          <w:lang w:val="en-US" w:eastAsia="zh-CN"/>
        </w:rPr>
        <w:t>30%、抽采达标时间缩短30%，</w:t>
      </w:r>
      <w:r>
        <w:rPr>
          <w:rFonts w:hint="eastAsia" w:ascii="仿宋_GB2312" w:hAnsi="仿宋_GB2312" w:eastAsia="仿宋_GB2312" w:cs="仿宋_GB2312"/>
          <w:sz w:val="32"/>
          <w:szCs w:val="32"/>
          <w:lang w:eastAsia="zh-CN"/>
        </w:rPr>
        <w:t>形成</w:t>
      </w:r>
      <w:r>
        <w:rPr>
          <w:rFonts w:hint="eastAsia" w:ascii="仿宋_GB2312" w:hAnsi="仿宋_GB2312" w:eastAsia="仿宋_GB2312" w:cs="仿宋_GB2312"/>
          <w:sz w:val="32"/>
          <w:szCs w:val="32"/>
        </w:rPr>
        <w:t>坚硬煤层卸压、提效和高效抽采的技术模式</w:t>
      </w:r>
      <w:r>
        <w:rPr>
          <w:rFonts w:hint="eastAsia" w:ascii="仿宋_GB2312" w:hAnsi="仿宋_GB2312" w:eastAsia="仿宋_GB2312" w:cs="仿宋_GB2312"/>
          <w:sz w:val="32"/>
          <w:szCs w:val="32"/>
          <w:lang w:eastAsia="zh-CN"/>
        </w:rPr>
        <w:t>。</w:t>
      </w:r>
    </w:p>
    <w:p w14:paraId="12D6183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四、实施期限</w:t>
      </w:r>
    </w:p>
    <w:p w14:paraId="6CB2F164">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实施期限不超过</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年。</w:t>
      </w:r>
    </w:p>
    <w:p w14:paraId="73D73A0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五、榜单限额</w:t>
      </w:r>
    </w:p>
    <w:p w14:paraId="5EB2A1AF">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委外研究费用不超过</w:t>
      </w:r>
      <w:r>
        <w:rPr>
          <w:rFonts w:hint="eastAsia" w:ascii="仿宋" w:hAnsi="仿宋" w:eastAsia="仿宋" w:cs="仿宋"/>
          <w:kern w:val="0"/>
          <w:sz w:val="32"/>
          <w:szCs w:val="32"/>
          <w:lang w:val="en-US" w:eastAsia="zh-CN"/>
        </w:rPr>
        <w:t>50</w:t>
      </w:r>
      <w:r>
        <w:rPr>
          <w:rFonts w:hint="eastAsia" w:ascii="仿宋" w:hAnsi="仿宋" w:eastAsia="仿宋" w:cs="仿宋"/>
          <w:kern w:val="0"/>
          <w:sz w:val="32"/>
          <w:szCs w:val="32"/>
        </w:rPr>
        <w:t>万元。</w:t>
      </w:r>
    </w:p>
    <w:p w14:paraId="731EB5C4">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六、揭榜方条件</w:t>
      </w:r>
    </w:p>
    <w:p w14:paraId="1E420B7D">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1.揭榜方所在单位具备良好的工作基础、实验条件和科研环境，有较强的研发实力、科研条件和稳定的人员队伍等，有能力完成张榜任务；具有良好的科研道德和社会诚信，近3年内无不良信用记录；一般近五年内应承担过国家和省、行业重点科技攻关项目1项，或取得过国家和省部级、行业级科学技术奖1项，并具有一定的持续发展能力。</w:t>
      </w:r>
    </w:p>
    <w:p w14:paraId="6DCFCF3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2.揭榜方挂帅者实行“谁有能力谁揭榜挂帅”的原则。挂帅者作为研发团队带头人，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68966CA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3.揭榜方参与本项目的科研团队除挂帅者之外一般应有至少1名副高级职称或博士学位的核心人员（特别优秀创新人才不受限制），专业结构合理。团队研究方向和主要研究课题符合集团公司发展领域和优势产业发展的要求，已取得突出成绩或具有明显的创新潜力。</w:t>
      </w:r>
    </w:p>
    <w:p w14:paraId="7A47B31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4.揭榜方应保证在项目实施期间的工作时间和工作量，原则在焦煤公司内部同时承担项目数量不超过</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项。</w:t>
      </w:r>
    </w:p>
    <w:p w14:paraId="7BA5AB4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七、预期成果</w:t>
      </w:r>
    </w:p>
    <w:p w14:paraId="2986FC0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1.提交项目研究</w:t>
      </w:r>
      <w:r>
        <w:rPr>
          <w:rFonts w:hint="eastAsia" w:ascii="仿宋" w:hAnsi="仿宋" w:eastAsia="仿宋" w:cs="仿宋"/>
          <w:kern w:val="0"/>
          <w:sz w:val="32"/>
          <w:szCs w:val="32"/>
        </w:rPr>
        <w:t>报告；</w:t>
      </w:r>
    </w:p>
    <w:p w14:paraId="0B4813A7">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.发表核心期刊论文不少于</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篇</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取得实用新型专利不少于2项或发明专利不少于1项；</w:t>
      </w:r>
    </w:p>
    <w:p w14:paraId="11A01DB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.研究成果经第三方鉴定，达到国内领先及以上水平。</w:t>
      </w:r>
    </w:p>
    <w:p w14:paraId="0B4C1A25">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八、知识产权归属及利益分配</w:t>
      </w:r>
    </w:p>
    <w:p w14:paraId="09475D54">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1.专利：第一完成</w:t>
      </w:r>
      <w:bookmarkStart w:id="0" w:name="_GoBack"/>
      <w:bookmarkEnd w:id="0"/>
      <w:r>
        <w:rPr>
          <w:rFonts w:hint="eastAsia" w:ascii="仿宋" w:hAnsi="仿宋" w:eastAsia="仿宋" w:cs="仿宋"/>
          <w:kern w:val="0"/>
          <w:sz w:val="32"/>
          <w:szCs w:val="32"/>
          <w:lang w:val="en-US" w:eastAsia="zh-CN"/>
        </w:rPr>
        <w:t>单位为焦作煤业（集团）有限责任公司；</w:t>
      </w:r>
    </w:p>
    <w:p w14:paraId="7FB77B7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2.论文：第一作者为焦作煤业（集团）有限责任公司相关人员；</w:t>
      </w:r>
    </w:p>
    <w:p w14:paraId="48B4591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3.科技成果：鉴定成果的第一完成单位为焦作煤业（集团）有限责任公司，完成人员名次可协商确定；</w:t>
      </w:r>
    </w:p>
    <w:p w14:paraId="62C802AE">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4.本项目产生利益均归属焦作煤业（集团）有限责任公司。</w:t>
      </w:r>
    </w:p>
    <w:p w14:paraId="45C29021">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九、应用场景</w:t>
      </w:r>
    </w:p>
    <w:p w14:paraId="66284E32">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_GB2312" w:hAnsi="仿宋_GB2312" w:eastAsia="仿宋_GB2312" w:cs="仿宋_GB2312"/>
          <w:sz w:val="32"/>
          <w:szCs w:val="32"/>
        </w:rPr>
        <w:t>大埋深坚硬低渗突出煤层</w:t>
      </w:r>
      <w:r>
        <w:rPr>
          <w:rFonts w:hint="eastAsia" w:ascii="仿宋_GB2312" w:hAnsi="仿宋_GB2312" w:eastAsia="仿宋_GB2312" w:cs="仿宋_GB2312"/>
          <w:sz w:val="32"/>
          <w:szCs w:val="32"/>
          <w:lang w:val="en-US" w:eastAsia="zh-CN"/>
        </w:rPr>
        <w:t>穿层钻孔的</w:t>
      </w:r>
      <w:r>
        <w:rPr>
          <w:rFonts w:hint="eastAsia" w:ascii="仿宋_GB2312" w:hAnsi="仿宋_GB2312" w:eastAsia="仿宋_GB2312" w:cs="仿宋_GB2312"/>
          <w:sz w:val="32"/>
          <w:szCs w:val="32"/>
        </w:rPr>
        <w:t>复合卸压增透及抽采提效</w:t>
      </w:r>
      <w:r>
        <w:rPr>
          <w:rFonts w:hint="eastAsia" w:ascii="仿宋" w:hAnsi="仿宋" w:eastAsia="仿宋" w:cs="仿宋"/>
          <w:kern w:val="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9D769BC-C089-4B8D-BBB3-EA8874B879F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Arial"/>
    <w:panose1 w:val="00000000000000000000"/>
    <w:charset w:val="00"/>
    <w:family w:val="swiss"/>
    <w:pitch w:val="default"/>
    <w:sig w:usb0="00000000" w:usb1="00000000" w:usb2="00000000" w:usb3="00000000" w:csb0="00000001" w:csb1="00000000"/>
  </w:font>
  <w:font w:name="方正小标宋简体">
    <w:panose1 w:val="02000000000000000000"/>
    <w:charset w:val="86"/>
    <w:family w:val="auto"/>
    <w:pitch w:val="default"/>
    <w:sig w:usb0="00000001" w:usb1="08000000" w:usb2="00000000" w:usb3="00000000" w:csb0="00040000" w:csb1="00000000"/>
    <w:embedRegular r:id="rId2" w:fontKey="{DD7E37C5-C801-4E35-BE5B-20642DDCF287}"/>
  </w:font>
  <w:font w:name="仿宋_GB2312">
    <w:altName w:val="仿宋"/>
    <w:panose1 w:val="02010609030101010101"/>
    <w:charset w:val="86"/>
    <w:family w:val="auto"/>
    <w:pitch w:val="default"/>
    <w:sig w:usb0="00000000" w:usb1="00000000" w:usb2="00000000" w:usb3="00000000" w:csb0="00040000" w:csb1="00000000"/>
    <w:embedRegular r:id="rId3" w:fontKey="{98D12160-681B-4E32-8189-08B81E193292}"/>
  </w:font>
  <w:font w:name="仿宋">
    <w:panose1 w:val="02010609060101010101"/>
    <w:charset w:val="86"/>
    <w:family w:val="modern"/>
    <w:pitch w:val="default"/>
    <w:sig w:usb0="800002BF" w:usb1="38CF7CFA" w:usb2="00000016" w:usb3="00000000" w:csb0="00040001" w:csb1="00000000"/>
    <w:embedRegular r:id="rId4" w:fontKey="{5E7C5AB7-F3F2-4A50-B2C5-1EA3E996C68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1NDdhZWFmMGU0NDBiMTBjNjM4MmRhZjc4ODEyZDcifQ=="/>
  </w:docVars>
  <w:rsids>
    <w:rsidRoot w:val="614D5D3C"/>
    <w:rsid w:val="00350206"/>
    <w:rsid w:val="00443F2D"/>
    <w:rsid w:val="004874D5"/>
    <w:rsid w:val="00542020"/>
    <w:rsid w:val="005A0132"/>
    <w:rsid w:val="00637FF6"/>
    <w:rsid w:val="007719ED"/>
    <w:rsid w:val="008D3FED"/>
    <w:rsid w:val="009971C2"/>
    <w:rsid w:val="00AC7463"/>
    <w:rsid w:val="00C76B90"/>
    <w:rsid w:val="00D300C8"/>
    <w:rsid w:val="01A551DF"/>
    <w:rsid w:val="02D54857"/>
    <w:rsid w:val="02D549B2"/>
    <w:rsid w:val="02DF57A3"/>
    <w:rsid w:val="06F832D7"/>
    <w:rsid w:val="09A85ABA"/>
    <w:rsid w:val="0ABD7EBC"/>
    <w:rsid w:val="0BD14F70"/>
    <w:rsid w:val="101271B8"/>
    <w:rsid w:val="132228B9"/>
    <w:rsid w:val="13A363A0"/>
    <w:rsid w:val="144E09DA"/>
    <w:rsid w:val="14FE2FB4"/>
    <w:rsid w:val="152139F9"/>
    <w:rsid w:val="182A3199"/>
    <w:rsid w:val="18767712"/>
    <w:rsid w:val="1A3043C2"/>
    <w:rsid w:val="1A3B3606"/>
    <w:rsid w:val="1B010554"/>
    <w:rsid w:val="1D630B8A"/>
    <w:rsid w:val="209D2ACD"/>
    <w:rsid w:val="219F0AC7"/>
    <w:rsid w:val="21F41A5B"/>
    <w:rsid w:val="22241FCA"/>
    <w:rsid w:val="23110D9F"/>
    <w:rsid w:val="243D75AA"/>
    <w:rsid w:val="247578BD"/>
    <w:rsid w:val="268534C2"/>
    <w:rsid w:val="292C49EE"/>
    <w:rsid w:val="2AEB08D9"/>
    <w:rsid w:val="2C444745"/>
    <w:rsid w:val="2D360531"/>
    <w:rsid w:val="2DD02CA2"/>
    <w:rsid w:val="2DF53F49"/>
    <w:rsid w:val="2ECA3D2F"/>
    <w:rsid w:val="2F177EEF"/>
    <w:rsid w:val="30896BCA"/>
    <w:rsid w:val="30E429EE"/>
    <w:rsid w:val="322B6BA4"/>
    <w:rsid w:val="34062D82"/>
    <w:rsid w:val="35E93E16"/>
    <w:rsid w:val="38914B8C"/>
    <w:rsid w:val="392D0F06"/>
    <w:rsid w:val="3AF24E09"/>
    <w:rsid w:val="3B3F1072"/>
    <w:rsid w:val="3C846A87"/>
    <w:rsid w:val="3CB72D11"/>
    <w:rsid w:val="3E183E7F"/>
    <w:rsid w:val="3F23643C"/>
    <w:rsid w:val="3F367F1D"/>
    <w:rsid w:val="3F577419"/>
    <w:rsid w:val="400B13AA"/>
    <w:rsid w:val="41152DB5"/>
    <w:rsid w:val="429F5DD9"/>
    <w:rsid w:val="43A74F55"/>
    <w:rsid w:val="487F35C8"/>
    <w:rsid w:val="48A26B51"/>
    <w:rsid w:val="48C52AC1"/>
    <w:rsid w:val="4C0B7E8A"/>
    <w:rsid w:val="4C353765"/>
    <w:rsid w:val="4C470AB0"/>
    <w:rsid w:val="4D311F8B"/>
    <w:rsid w:val="4DB017E2"/>
    <w:rsid w:val="501047BA"/>
    <w:rsid w:val="528D2427"/>
    <w:rsid w:val="564E7DEA"/>
    <w:rsid w:val="57545446"/>
    <w:rsid w:val="582F3781"/>
    <w:rsid w:val="592139A9"/>
    <w:rsid w:val="5BAD7361"/>
    <w:rsid w:val="5CA93FCD"/>
    <w:rsid w:val="5E7F4FE5"/>
    <w:rsid w:val="5FAE77AA"/>
    <w:rsid w:val="614D5D3C"/>
    <w:rsid w:val="61C166DE"/>
    <w:rsid w:val="643376F3"/>
    <w:rsid w:val="65D42921"/>
    <w:rsid w:val="664D59C9"/>
    <w:rsid w:val="668D04BB"/>
    <w:rsid w:val="673A37F1"/>
    <w:rsid w:val="681744E0"/>
    <w:rsid w:val="68AA7C5D"/>
    <w:rsid w:val="69D43E4B"/>
    <w:rsid w:val="6CCB5899"/>
    <w:rsid w:val="6E6B2E90"/>
    <w:rsid w:val="6F984159"/>
    <w:rsid w:val="714B2901"/>
    <w:rsid w:val="71600CA6"/>
    <w:rsid w:val="733F0D8F"/>
    <w:rsid w:val="75AA6994"/>
    <w:rsid w:val="79EF1B56"/>
    <w:rsid w:val="7C773348"/>
    <w:rsid w:val="7D0F3580"/>
    <w:rsid w:val="7F201A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autoRedefine/>
    <w:unhideWhenUsed/>
    <w:qFormat/>
    <w:uiPriority w:val="99"/>
    <w:pPr>
      <w:ind w:firstLine="420" w:firstLineChars="200"/>
    </w:pPr>
  </w:style>
  <w:style w:type="paragraph" w:styleId="3">
    <w:name w:val="Body Text 3"/>
    <w:basedOn w:val="1"/>
    <w:autoRedefine/>
    <w:qFormat/>
    <w:uiPriority w:val="0"/>
    <w:pPr>
      <w:spacing w:line="440" w:lineRule="exact"/>
    </w:pPr>
    <w:rPr>
      <w:b/>
      <w:sz w:val="28"/>
      <w:szCs w:val="20"/>
    </w:rPr>
  </w:style>
  <w:style w:type="paragraph" w:styleId="4">
    <w:name w:val="footer"/>
    <w:basedOn w:val="1"/>
    <w:link w:val="20"/>
    <w:qFormat/>
    <w:uiPriority w:val="0"/>
    <w:pPr>
      <w:tabs>
        <w:tab w:val="center" w:pos="4153"/>
        <w:tab w:val="right" w:pos="8306"/>
      </w:tabs>
      <w:snapToGrid w:val="0"/>
      <w:jc w:val="left"/>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UserStyle_0"/>
    <w:basedOn w:val="9"/>
    <w:next w:val="9"/>
    <w:autoRedefine/>
    <w:qFormat/>
    <w:uiPriority w:val="0"/>
    <w:pPr>
      <w:textAlignment w:val="baseline"/>
    </w:pPr>
  </w:style>
  <w:style w:type="paragraph" w:customStyle="1" w:styleId="9">
    <w:name w:val="UserStyle_1"/>
    <w:basedOn w:val="10"/>
    <w:next w:val="17"/>
    <w:autoRedefine/>
    <w:qFormat/>
    <w:uiPriority w:val="0"/>
    <w:pPr>
      <w:spacing w:after="120"/>
      <w:ind w:left="420" w:leftChars="200"/>
    </w:pPr>
  </w:style>
  <w:style w:type="paragraph" w:customStyle="1" w:styleId="10">
    <w:name w:val="正文 New New New New New New New New New New New New New New New"/>
    <w:next w:val="1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Body Text First Indent 22"/>
    <w:basedOn w:val="12"/>
    <w:next w:val="14"/>
    <w:autoRedefine/>
    <w:qFormat/>
    <w:uiPriority w:val="0"/>
    <w:pPr>
      <w:ind w:firstLine="420" w:firstLineChars="200"/>
    </w:pPr>
  </w:style>
  <w:style w:type="paragraph" w:customStyle="1" w:styleId="12">
    <w:name w:val="Body Text Indent2"/>
    <w:basedOn w:val="1"/>
    <w:next w:val="13"/>
    <w:autoRedefine/>
    <w:qFormat/>
    <w:uiPriority w:val="0"/>
    <w:pPr>
      <w:spacing w:after="120"/>
      <w:ind w:left="420" w:leftChars="200"/>
    </w:pPr>
  </w:style>
  <w:style w:type="paragraph" w:customStyle="1" w:styleId="13">
    <w:name w:val="index 72"/>
    <w:basedOn w:val="1"/>
    <w:next w:val="10"/>
    <w:autoRedefine/>
    <w:qFormat/>
    <w:uiPriority w:val="0"/>
    <w:pPr>
      <w:ind w:left="2520"/>
    </w:pPr>
  </w:style>
  <w:style w:type="paragraph" w:customStyle="1" w:styleId="14">
    <w:name w:val="正文首行缩进2"/>
    <w:basedOn w:val="15"/>
    <w:next w:val="11"/>
    <w:autoRedefine/>
    <w:qFormat/>
    <w:uiPriority w:val="0"/>
    <w:pPr>
      <w:ind w:firstLine="420" w:firstLineChars="100"/>
    </w:pPr>
  </w:style>
  <w:style w:type="paragraph" w:customStyle="1" w:styleId="15">
    <w:name w:val="正文文本 New New"/>
    <w:basedOn w:val="10"/>
    <w:next w:val="16"/>
    <w:autoRedefine/>
    <w:qFormat/>
    <w:uiPriority w:val="0"/>
    <w:pPr>
      <w:spacing w:after="120"/>
    </w:pPr>
  </w:style>
  <w:style w:type="paragraph" w:customStyle="1" w:styleId="16">
    <w:name w:val="正文文本 21"/>
    <w:basedOn w:val="10"/>
    <w:autoRedefine/>
    <w:qFormat/>
    <w:uiPriority w:val="0"/>
    <w:pPr>
      <w:spacing w:after="120" w:line="480" w:lineRule="auto"/>
    </w:pPr>
    <w:rPr>
      <w:rFonts w:ascii="Arial" w:hAnsi="Arial"/>
    </w:rPr>
  </w:style>
  <w:style w:type="paragraph" w:customStyle="1" w:styleId="17">
    <w:name w:val="UserStyle_2"/>
    <w:basedOn w:val="1"/>
    <w:next w:val="1"/>
    <w:autoRedefine/>
    <w:qFormat/>
    <w:uiPriority w:val="0"/>
    <w:pPr>
      <w:ind w:left="1200" w:leftChars="1200"/>
      <w:textAlignment w:val="baseline"/>
    </w:pPr>
  </w:style>
  <w:style w:type="paragraph" w:customStyle="1" w:styleId="18">
    <w:name w:val="表格"/>
    <w:autoRedefine/>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character" w:customStyle="1" w:styleId="19">
    <w:name w:val="页眉 字符"/>
    <w:basedOn w:val="7"/>
    <w:link w:val="5"/>
    <w:qFormat/>
    <w:uiPriority w:val="0"/>
    <w:rPr>
      <w:kern w:val="2"/>
      <w:sz w:val="18"/>
      <w:szCs w:val="18"/>
    </w:rPr>
  </w:style>
  <w:style w:type="character" w:customStyle="1" w:styleId="20">
    <w:name w:val="页脚 字符"/>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1300</Words>
  <Characters>1332</Characters>
  <Lines>10</Lines>
  <Paragraphs>2</Paragraphs>
  <TotalTime>12</TotalTime>
  <ScaleCrop>false</ScaleCrop>
  <LinksUpToDate>false</LinksUpToDate>
  <CharactersWithSpaces>1334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2024-07-18T08:55:00Z</dcterms:created>
  <dc:creator>贵宏伟</dc:creator>
  <cp:lastModifiedBy>贵宏伟</cp:lastModifiedBy>
  <cp:lastPrinted>2024-08-02T03:30:00Z</cp:lastPrinted>
  <dcterms:modified xsi:type="dcterms:W3CDTF">2025-03-06T07:05:58Z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2D3B1EF149164B1D908960368EFE3EDC_13</vt:lpwstr>
  </property>
  <property fmtid="{D5CDD505-2E9C-101B-9397-08002B2CF9AE}" pid="4" name="KSOTemplateDocerSaveRecord">
    <vt:lpwstr>eyJoZGlkIjoiYzk1NDdhZWFmMGU0NDBiMTBjNjM4MmRhZjc4ODEyZDciLCJ1c2VySWQiOiI0MjUzNzQxNDQifQ==</vt:lpwstr>
  </property>
</Properties>
</file>