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CA" w:rsidRDefault="007238B4">
      <w:pPr>
        <w:rPr>
          <w:rFonts w:ascii="仿宋_GB2312" w:eastAsia="仿宋_GB2312" w:hAnsi="仿宋_GB2312" w:cs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3</w:t>
      </w:r>
    </w:p>
    <w:p w:rsidR="006E77CA" w:rsidRDefault="006E77CA">
      <w:pPr>
        <w:pStyle w:val="1"/>
        <w:spacing w:line="240" w:lineRule="exact"/>
        <w:jc w:val="center"/>
        <w:rPr>
          <w:color w:val="000000" w:themeColor="text1"/>
          <w:sz w:val="22"/>
          <w:szCs w:val="15"/>
        </w:rPr>
      </w:pPr>
      <w:bookmarkStart w:id="0" w:name="_Toc145730896"/>
      <w:bookmarkStart w:id="1" w:name="_Toc231814792"/>
      <w:bookmarkStart w:id="2" w:name="_Toc491589962"/>
    </w:p>
    <w:p w:rsidR="006E77CA" w:rsidRDefault="007238B4">
      <w:pPr>
        <w:pStyle w:val="1"/>
        <w:jc w:val="center"/>
        <w:rPr>
          <w:color w:val="000000" w:themeColor="text1"/>
          <w:sz w:val="40"/>
          <w:szCs w:val="22"/>
        </w:rPr>
      </w:pPr>
      <w:r>
        <w:rPr>
          <w:rFonts w:hint="eastAsia"/>
          <w:color w:val="000000" w:themeColor="text1"/>
          <w:sz w:val="40"/>
          <w:szCs w:val="22"/>
        </w:rPr>
        <w:t>投榜书编制要求</w:t>
      </w:r>
    </w:p>
    <w:p w:rsidR="006E77CA" w:rsidRDefault="006E77CA"/>
    <w:p w:rsidR="006E77CA" w:rsidRDefault="007238B4">
      <w:pPr>
        <w:pStyle w:val="1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一、投榜书编制</w:t>
      </w:r>
      <w:bookmarkEnd w:id="0"/>
      <w:bookmarkEnd w:id="1"/>
      <w:bookmarkEnd w:id="2"/>
      <w:r>
        <w:rPr>
          <w:rFonts w:hint="eastAsia"/>
          <w:color w:val="000000" w:themeColor="text1"/>
        </w:rPr>
        <w:t>内容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bookmarkStart w:id="3" w:name="_Toc196209049"/>
      <w:bookmarkStart w:id="4" w:name="_Toc231814795"/>
      <w:bookmarkStart w:id="5" w:name="_Toc318215198"/>
      <w:bookmarkStart w:id="6" w:name="_Toc145730899"/>
      <w:r>
        <w:rPr>
          <w:rFonts w:ascii="仿宋" w:eastAsia="仿宋" w:hAnsi="仿宋" w:cs="黑体" w:hint="eastAsia"/>
          <w:sz w:val="32"/>
          <w:szCs w:val="32"/>
        </w:rPr>
        <w:t>投榜书主要内容不限于资质条件、科研能力、挂帅者和科研团队实力、揭榜方对挂帅者的授权委托书、挂帅者的身份证复印件、项目实施计划方案等，编制形成一本完整材料。项目费用预算报价单独封装。</w:t>
      </w:r>
    </w:p>
    <w:p w:rsidR="006E77CA" w:rsidRDefault="007238B4">
      <w:pPr>
        <w:pStyle w:val="1"/>
        <w:ind w:firstLineChars="200" w:firstLine="640"/>
        <w:rPr>
          <w:color w:val="000000" w:themeColor="text1"/>
        </w:rPr>
      </w:pPr>
      <w:bookmarkStart w:id="7" w:name="_Toc145730907"/>
      <w:bookmarkStart w:id="8" w:name="_Toc231814803"/>
      <w:bookmarkStart w:id="9" w:name="_Toc491589963"/>
      <w:bookmarkEnd w:id="3"/>
      <w:bookmarkEnd w:id="4"/>
      <w:bookmarkEnd w:id="5"/>
      <w:bookmarkEnd w:id="6"/>
      <w:r>
        <w:rPr>
          <w:rFonts w:hint="eastAsia"/>
          <w:color w:val="000000" w:themeColor="text1"/>
        </w:rPr>
        <w:t>二、投榜书</w:t>
      </w:r>
      <w:bookmarkEnd w:id="7"/>
      <w:bookmarkEnd w:id="8"/>
      <w:bookmarkEnd w:id="9"/>
      <w:r>
        <w:rPr>
          <w:rFonts w:hint="eastAsia"/>
          <w:color w:val="000000" w:themeColor="text1"/>
        </w:rPr>
        <w:t>封装要求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投标人应将投榜书、项目费用预算报价（单独封装）密封在不透明的包封内。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包封上需写明：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项目名称：如“</w:t>
      </w:r>
      <w:r w:rsidRPr="007238B4">
        <w:rPr>
          <w:rFonts w:ascii="仿宋" w:eastAsia="仿宋" w:hAnsi="仿宋" w:cs="黑体" w:hint="eastAsia"/>
          <w:sz w:val="32"/>
          <w:szCs w:val="32"/>
        </w:rPr>
        <w:t>大煤沟煤矿F1煤层回采巷道围岩力学特征及支护参数优化设计研究</w:t>
      </w:r>
      <w:r w:rsidRPr="007238B4">
        <w:rPr>
          <w:rFonts w:ascii="仿宋" w:eastAsia="仿宋" w:hAnsi="仿宋" w:cs="黑体"/>
          <w:sz w:val="32"/>
          <w:szCs w:val="32"/>
        </w:rPr>
        <w:t>(YMCXY202404-KC4)</w:t>
      </w:r>
      <w:r>
        <w:rPr>
          <w:rFonts w:ascii="仿宋" w:eastAsia="仿宋" w:hAnsi="仿宋" w:cs="黑体" w:hint="eastAsia"/>
          <w:sz w:val="32"/>
          <w:szCs w:val="32"/>
        </w:rPr>
        <w:t>”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投标人名称：（盖公章）</w:t>
      </w:r>
    </w:p>
    <w:p w:rsidR="006E77CA" w:rsidRDefault="007238B4">
      <w:pPr>
        <w:overflowPunct w:val="0"/>
        <w:spacing w:line="360" w:lineRule="auto"/>
        <w:ind w:firstLineChars="200" w:firstLine="640"/>
        <w:contextualSpacing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法定代表人或法定代表人授权代表：（签字或盖章）</w:t>
      </w:r>
    </w:p>
    <w:p w:rsidR="006E77CA" w:rsidRDefault="007238B4">
      <w:pPr>
        <w:pStyle w:val="a0"/>
        <w:ind w:leftChars="0" w:left="0" w:firstLineChars="200" w:firstLine="640"/>
        <w:rPr>
          <w:rFonts w:eastAsia="仿宋"/>
        </w:rPr>
      </w:pPr>
      <w:r>
        <w:rPr>
          <w:rFonts w:ascii="仿宋" w:eastAsia="仿宋" w:hAnsi="仿宋" w:cs="黑体" w:hint="eastAsia"/>
          <w:sz w:val="32"/>
          <w:szCs w:val="32"/>
        </w:rPr>
        <w:t>联系人：</w:t>
      </w:r>
      <w:r>
        <w:rPr>
          <w:rFonts w:ascii="仿宋" w:eastAsia="仿宋" w:hAnsi="仿宋" w:cs="黑体" w:hint="eastAsia"/>
          <w:sz w:val="32"/>
          <w:szCs w:val="32"/>
        </w:rPr>
        <w:t xml:space="preserve">   </w:t>
      </w:r>
      <w:bookmarkStart w:id="10" w:name="_GoBack"/>
      <w:bookmarkEnd w:id="10"/>
      <w:r>
        <w:rPr>
          <w:rFonts w:ascii="仿宋" w:eastAsia="仿宋" w:hAnsi="仿宋" w:cs="黑体" w:hint="eastAsia"/>
          <w:sz w:val="32"/>
          <w:szCs w:val="32"/>
        </w:rPr>
        <w:t xml:space="preserve">     </w:t>
      </w:r>
      <w:r>
        <w:rPr>
          <w:rFonts w:ascii="仿宋" w:eastAsia="仿宋" w:hAnsi="仿宋" w:cs="黑体" w:hint="eastAsia"/>
          <w:sz w:val="32"/>
          <w:szCs w:val="32"/>
        </w:rPr>
        <w:t>联系方式：</w:t>
      </w:r>
      <w:r>
        <w:rPr>
          <w:rFonts w:ascii="仿宋" w:eastAsia="仿宋" w:hAnsi="仿宋" w:cs="黑体" w:hint="eastAsia"/>
          <w:sz w:val="32"/>
          <w:szCs w:val="32"/>
        </w:rPr>
        <w:t xml:space="preserve">     </w:t>
      </w:r>
    </w:p>
    <w:p w:rsidR="006E77CA" w:rsidRDefault="006E77CA">
      <w:pPr>
        <w:pStyle w:val="a0"/>
      </w:pPr>
    </w:p>
    <w:p w:rsidR="006E77CA" w:rsidRDefault="006E77CA">
      <w:pPr>
        <w:pStyle w:val="a0"/>
      </w:pPr>
    </w:p>
    <w:p w:rsidR="006E77CA" w:rsidRDefault="006E77CA"/>
    <w:sectPr w:rsidR="006E77CA" w:rsidSect="006E77CA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">
    <w:altName w:val="Arial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5ODRkODY3ZDFhYjE5NzJhYjU2YTFjNmY1NGI0NmUifQ=="/>
    <w:docVar w:name="KSO_WPS_MARK_KEY" w:val="d84e7e6f-dd14-4772-bdf0-d4e8d5c59774"/>
  </w:docVars>
  <w:rsids>
    <w:rsidRoot w:val="5BD60A30"/>
    <w:rsid w:val="00195AE6"/>
    <w:rsid w:val="00205E23"/>
    <w:rsid w:val="006E77CA"/>
    <w:rsid w:val="007238B4"/>
    <w:rsid w:val="00A63E8E"/>
    <w:rsid w:val="00AA3A74"/>
    <w:rsid w:val="00AF21FB"/>
    <w:rsid w:val="00BD124D"/>
    <w:rsid w:val="00C67FD6"/>
    <w:rsid w:val="00EB2783"/>
    <w:rsid w:val="01DB74C8"/>
    <w:rsid w:val="05432019"/>
    <w:rsid w:val="092D1A22"/>
    <w:rsid w:val="0A092ADA"/>
    <w:rsid w:val="0A0D0E47"/>
    <w:rsid w:val="1002328D"/>
    <w:rsid w:val="168B6C7C"/>
    <w:rsid w:val="19C07336"/>
    <w:rsid w:val="1EC85C47"/>
    <w:rsid w:val="25E25723"/>
    <w:rsid w:val="2A306BE5"/>
    <w:rsid w:val="2AD13D91"/>
    <w:rsid w:val="2EA119DB"/>
    <w:rsid w:val="2F5051AF"/>
    <w:rsid w:val="35F441C7"/>
    <w:rsid w:val="38541AAC"/>
    <w:rsid w:val="4093314D"/>
    <w:rsid w:val="41BD2B78"/>
    <w:rsid w:val="4B4A5430"/>
    <w:rsid w:val="4FDA2A8E"/>
    <w:rsid w:val="51AB795F"/>
    <w:rsid w:val="52EF06B7"/>
    <w:rsid w:val="53131E6D"/>
    <w:rsid w:val="53735D8F"/>
    <w:rsid w:val="53F87A3F"/>
    <w:rsid w:val="5AC4505F"/>
    <w:rsid w:val="5BD60A30"/>
    <w:rsid w:val="5BF56A24"/>
    <w:rsid w:val="633B11C8"/>
    <w:rsid w:val="6884144A"/>
    <w:rsid w:val="6EF67914"/>
    <w:rsid w:val="76DA36F5"/>
    <w:rsid w:val="794158FF"/>
    <w:rsid w:val="79F35AB0"/>
    <w:rsid w:val="7DE42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E77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rsid w:val="006E77CA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eastAsia="黑体" w:hAnsi="Times New Roman" w:cs="Times New Roman"/>
      <w:kern w:val="4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6E77CA"/>
    <w:pPr>
      <w:ind w:leftChars="200" w:left="420" w:firstLine="420"/>
    </w:pPr>
    <w:rPr>
      <w:sz w:val="24"/>
    </w:rPr>
  </w:style>
  <w:style w:type="paragraph" w:styleId="a4">
    <w:name w:val="Balloon Text"/>
    <w:basedOn w:val="a"/>
    <w:link w:val="Char"/>
    <w:qFormat/>
    <w:rsid w:val="006E77CA"/>
    <w:rPr>
      <w:sz w:val="18"/>
      <w:szCs w:val="18"/>
    </w:rPr>
  </w:style>
  <w:style w:type="paragraph" w:styleId="a5">
    <w:name w:val="footer"/>
    <w:basedOn w:val="a"/>
    <w:link w:val="Char0"/>
    <w:qFormat/>
    <w:rsid w:val="006E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6E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"/>
    <w:uiPriority w:val="99"/>
    <w:qFormat/>
    <w:rsid w:val="006E77CA"/>
    <w:pPr>
      <w:widowControl w:val="0"/>
      <w:adjustRightInd w:val="0"/>
      <w:snapToGrid w:val="0"/>
      <w:ind w:leftChars="1" w:left="2" w:right="113"/>
      <w:jc w:val="both"/>
    </w:pPr>
    <w:rPr>
      <w:rFonts w:ascii="Ari" w:eastAsia="宋体" w:hAnsi="Ari" w:cs="Times New Roman"/>
      <w:sz w:val="24"/>
      <w:szCs w:val="24"/>
    </w:rPr>
  </w:style>
  <w:style w:type="paragraph" w:customStyle="1" w:styleId="UserStyle0">
    <w:name w:val="UserStyle_0"/>
    <w:basedOn w:val="UserStyle1"/>
    <w:next w:val="UserStyle1"/>
    <w:qFormat/>
    <w:rsid w:val="006E77CA"/>
    <w:pPr>
      <w:textAlignment w:val="baseline"/>
    </w:pPr>
  </w:style>
  <w:style w:type="paragraph" w:customStyle="1" w:styleId="UserStyle1">
    <w:name w:val="UserStyle_1"/>
    <w:basedOn w:val="NewNewNewNewNewNewNewNewNewNewNewNewNewNewNew"/>
    <w:next w:val="UserStyle2"/>
    <w:qFormat/>
    <w:rsid w:val="006E77CA"/>
    <w:pPr>
      <w:spacing w:after="120"/>
      <w:ind w:leftChars="200" w:left="420"/>
    </w:pPr>
  </w:style>
  <w:style w:type="paragraph" w:customStyle="1" w:styleId="NewNewNewNewNewNewNewNewNewNewNewNewNewNewNew">
    <w:name w:val="正文 New New New New New New New New New New New New New New New"/>
    <w:next w:val="BodyTextFirstIndent22"/>
    <w:qFormat/>
    <w:rsid w:val="006E77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BodyTextFirstIndent22">
    <w:name w:val="Body Text First Indent 22"/>
    <w:basedOn w:val="BodyTextIndent2"/>
    <w:next w:val="2"/>
    <w:qFormat/>
    <w:rsid w:val="006E77CA"/>
    <w:pPr>
      <w:ind w:firstLineChars="200" w:firstLine="420"/>
    </w:pPr>
  </w:style>
  <w:style w:type="paragraph" w:customStyle="1" w:styleId="BodyTextIndent2">
    <w:name w:val="Body Text Indent2"/>
    <w:basedOn w:val="a"/>
    <w:next w:val="index72"/>
    <w:qFormat/>
    <w:rsid w:val="006E77CA"/>
    <w:pPr>
      <w:spacing w:after="120"/>
      <w:ind w:leftChars="200" w:left="420"/>
    </w:pPr>
  </w:style>
  <w:style w:type="paragraph" w:customStyle="1" w:styleId="index72">
    <w:name w:val="index 72"/>
    <w:basedOn w:val="a"/>
    <w:next w:val="NewNewNewNewNewNewNewNewNewNewNewNewNewNewNew"/>
    <w:qFormat/>
    <w:rsid w:val="006E77CA"/>
    <w:pPr>
      <w:ind w:left="2520"/>
    </w:pPr>
  </w:style>
  <w:style w:type="paragraph" w:customStyle="1" w:styleId="2">
    <w:name w:val="正文首行缩进2"/>
    <w:basedOn w:val="NewNew"/>
    <w:next w:val="BodyTextFirstIndent22"/>
    <w:qFormat/>
    <w:rsid w:val="006E77CA"/>
    <w:pPr>
      <w:ind w:firstLineChars="100" w:firstLine="420"/>
    </w:pPr>
  </w:style>
  <w:style w:type="paragraph" w:customStyle="1" w:styleId="NewNew">
    <w:name w:val="正文文本 New New"/>
    <w:basedOn w:val="NewNewNewNewNewNewNewNewNewNewNewNewNewNewNew"/>
    <w:next w:val="21"/>
    <w:qFormat/>
    <w:rsid w:val="006E77CA"/>
    <w:pPr>
      <w:spacing w:after="120"/>
    </w:pPr>
  </w:style>
  <w:style w:type="paragraph" w:customStyle="1" w:styleId="21">
    <w:name w:val="正文文本 21"/>
    <w:basedOn w:val="NewNewNewNewNewNewNewNewNewNewNewNewNewNewNew"/>
    <w:qFormat/>
    <w:rsid w:val="006E77CA"/>
    <w:pPr>
      <w:spacing w:after="120" w:line="480" w:lineRule="auto"/>
    </w:pPr>
    <w:rPr>
      <w:rFonts w:ascii="Arial" w:hAnsi="Arial"/>
    </w:rPr>
  </w:style>
  <w:style w:type="paragraph" w:customStyle="1" w:styleId="UserStyle2">
    <w:name w:val="UserStyle_2"/>
    <w:basedOn w:val="a"/>
    <w:next w:val="a"/>
    <w:qFormat/>
    <w:rsid w:val="006E77CA"/>
    <w:pPr>
      <w:ind w:leftChars="1200" w:left="1200"/>
      <w:textAlignment w:val="baseline"/>
    </w:pPr>
  </w:style>
  <w:style w:type="character" w:customStyle="1" w:styleId="Char">
    <w:name w:val="批注框文本 Char"/>
    <w:basedOn w:val="a1"/>
    <w:link w:val="a4"/>
    <w:qFormat/>
    <w:rsid w:val="006E77CA"/>
    <w:rPr>
      <w:kern w:val="2"/>
      <w:sz w:val="18"/>
      <w:szCs w:val="18"/>
    </w:rPr>
  </w:style>
  <w:style w:type="character" w:customStyle="1" w:styleId="Char1">
    <w:name w:val="页眉 Char"/>
    <w:basedOn w:val="a1"/>
    <w:link w:val="a6"/>
    <w:qFormat/>
    <w:rsid w:val="006E77CA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6E77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贵宏伟</dc:creator>
  <cp:lastModifiedBy>向浩</cp:lastModifiedBy>
  <cp:revision>3</cp:revision>
  <dcterms:created xsi:type="dcterms:W3CDTF">2024-04-09T09:01:00Z</dcterms:created>
  <dcterms:modified xsi:type="dcterms:W3CDTF">2024-06-26T01:47:00Z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E6A915B301334550B90E962D650066DD_11</vt:lpwstr>
  </property>
</Properties>
</file>